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C2135">
      <w:pPr>
        <w:keepNext/>
        <w:keepLines/>
        <w:snapToGrid w:val="0"/>
        <w:spacing w:line="360" w:lineRule="auto"/>
        <w:jc w:val="center"/>
        <w:outlineLvl w:val="0"/>
        <w:rPr>
          <w:rFonts w:hint="eastAsia" w:ascii="方正小标宋简体" w:hAnsi="方正小标宋简体" w:eastAsia="方正小标宋简体" w:cs="方正小标宋简体"/>
          <w:b w:val="0"/>
          <w:bCs/>
          <w:kern w:val="44"/>
          <w:sz w:val="44"/>
          <w:szCs w:val="44"/>
          <w:lang w:val="en-US" w:eastAsia="zh-CN"/>
        </w:rPr>
      </w:pPr>
      <w:bookmarkStart w:id="0" w:name="_Toc358883241"/>
      <w:r>
        <w:rPr>
          <w:rFonts w:hint="eastAsia" w:ascii="方正小标宋简体" w:hAnsi="方正小标宋简体" w:eastAsia="方正小标宋简体" w:cs="方正小标宋简体"/>
          <w:b w:val="0"/>
          <w:bCs/>
          <w:kern w:val="44"/>
          <w:sz w:val="44"/>
          <w:szCs w:val="44"/>
          <w:lang w:val="en-US" w:eastAsia="zh-CN"/>
        </w:rPr>
        <w:t>四川铁道职业学院9号学生宿舍建设项目</w:t>
      </w:r>
    </w:p>
    <w:p w14:paraId="675EBB0D">
      <w:pPr>
        <w:keepNext/>
        <w:keepLines/>
        <w:snapToGrid w:val="0"/>
        <w:spacing w:line="360" w:lineRule="auto"/>
        <w:jc w:val="center"/>
        <w:outlineLvl w:val="0"/>
        <w:rPr>
          <w:rFonts w:hint="eastAsia" w:ascii="方正小标宋简体" w:hAnsi="方正小标宋简体" w:eastAsia="方正小标宋简体" w:cs="方正小标宋简体"/>
          <w:b w:val="0"/>
          <w:bCs/>
          <w:kern w:val="44"/>
          <w:sz w:val="44"/>
          <w:szCs w:val="44"/>
        </w:rPr>
      </w:pPr>
      <w:r>
        <w:rPr>
          <w:rFonts w:hint="eastAsia" w:ascii="方正小标宋简体" w:hAnsi="方正小标宋简体" w:eastAsia="方正小标宋简体" w:cs="方正小标宋简体"/>
          <w:b w:val="0"/>
          <w:bCs/>
          <w:kern w:val="44"/>
          <w:sz w:val="44"/>
          <w:szCs w:val="44"/>
          <w:lang w:val="en-US" w:eastAsia="zh-CN"/>
        </w:rPr>
        <w:t>图审服务</w:t>
      </w:r>
      <w:r>
        <w:rPr>
          <w:rFonts w:hint="eastAsia" w:ascii="方正小标宋简体" w:hAnsi="方正小标宋简体" w:eastAsia="方正小标宋简体" w:cs="方正小标宋简体"/>
          <w:b w:val="0"/>
          <w:bCs/>
          <w:kern w:val="44"/>
          <w:sz w:val="44"/>
          <w:szCs w:val="44"/>
        </w:rPr>
        <w:t>采购</w:t>
      </w:r>
      <w:bookmarkEnd w:id="0"/>
      <w:r>
        <w:rPr>
          <w:rFonts w:hint="eastAsia" w:ascii="方正小标宋简体" w:hAnsi="方正小标宋简体" w:eastAsia="方正小标宋简体" w:cs="方正小标宋简体"/>
          <w:b w:val="0"/>
          <w:bCs/>
          <w:kern w:val="44"/>
          <w:sz w:val="44"/>
          <w:szCs w:val="44"/>
          <w:lang w:val="en-US" w:eastAsia="zh-CN"/>
        </w:rPr>
        <w:t>询价</w:t>
      </w:r>
      <w:r>
        <w:rPr>
          <w:rFonts w:hint="eastAsia" w:ascii="方正小标宋简体" w:hAnsi="方正小标宋简体" w:eastAsia="方正小标宋简体" w:cs="方正小标宋简体"/>
          <w:b w:val="0"/>
          <w:bCs/>
          <w:kern w:val="44"/>
          <w:sz w:val="44"/>
          <w:szCs w:val="44"/>
        </w:rPr>
        <w:t>函</w:t>
      </w:r>
    </w:p>
    <w:p w14:paraId="412AC1B1">
      <w:pPr>
        <w:keepNext w:val="0"/>
        <w:keepLines w:val="0"/>
        <w:pageBreakBefore w:val="0"/>
        <w:kinsoku/>
        <w:wordWrap/>
        <w:overflowPunct/>
        <w:topLinePunct w:val="0"/>
        <w:autoSpaceDE/>
        <w:autoSpaceDN/>
        <w:bidi w:val="0"/>
        <w:spacing w:line="580" w:lineRule="exact"/>
        <w:ind w:firstLine="640" w:firstLineChars="200"/>
        <w:textAlignment w:val="auto"/>
        <w:outlineLvl w:val="2"/>
        <w:rPr>
          <w:rFonts w:hint="eastAsia" w:ascii="仿宋_GB2312" w:hAnsi="仿宋_GB2312" w:eastAsia="仿宋_GB2312" w:cs="仿宋_GB2312"/>
          <w:sz w:val="32"/>
          <w:szCs w:val="32"/>
        </w:rPr>
      </w:pPr>
      <w:bookmarkStart w:id="1" w:name="_Toc322589674"/>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val="en-US" w:eastAsia="zh-CN"/>
        </w:rPr>
        <w:t>铁道</w:t>
      </w:r>
      <w:r>
        <w:rPr>
          <w:rFonts w:hint="eastAsia" w:ascii="仿宋_GB2312" w:hAnsi="仿宋_GB2312" w:eastAsia="仿宋_GB2312" w:cs="仿宋_GB2312"/>
          <w:sz w:val="32"/>
          <w:szCs w:val="32"/>
        </w:rPr>
        <w:t>职业学院</w:t>
      </w:r>
      <w:r>
        <w:rPr>
          <w:rFonts w:hint="eastAsia" w:ascii="仿宋_GB2312" w:hAnsi="仿宋_GB2312" w:eastAsia="仿宋_GB2312" w:cs="仿宋_GB2312"/>
          <w:sz w:val="32"/>
          <w:szCs w:val="32"/>
          <w:lang w:val="en-US" w:eastAsia="zh-CN"/>
        </w:rPr>
        <w:t>基建处</w:t>
      </w:r>
      <w:r>
        <w:rPr>
          <w:rFonts w:hint="eastAsia" w:ascii="仿宋_GB2312" w:hAnsi="仿宋_GB2312" w:eastAsia="仿宋_GB2312" w:cs="仿宋_GB2312"/>
          <w:sz w:val="32"/>
          <w:szCs w:val="32"/>
        </w:rPr>
        <w:t xml:space="preserve"> 就 </w:t>
      </w:r>
      <w:r>
        <w:rPr>
          <w:rFonts w:hint="eastAsia" w:ascii="仿宋_GB2312" w:hAnsi="仿宋_GB2312" w:eastAsia="仿宋_GB2312" w:cs="仿宋_GB2312"/>
          <w:b/>
          <w:bCs/>
          <w:sz w:val="32"/>
          <w:szCs w:val="32"/>
          <w:lang w:val="en-US" w:eastAsia="zh-CN"/>
        </w:rPr>
        <w:t>9号学生宿舍建设项目图审服务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进行询价采购，兹邀请符合本次</w:t>
      </w:r>
      <w:r>
        <w:rPr>
          <w:rFonts w:hint="eastAsia" w:ascii="仿宋_GB2312" w:hAnsi="仿宋_GB2312" w:eastAsia="仿宋_GB2312" w:cs="仿宋_GB2312"/>
          <w:color w:val="111111"/>
          <w:sz w:val="32"/>
          <w:szCs w:val="32"/>
        </w:rPr>
        <w:t>询价采购</w:t>
      </w:r>
      <w:r>
        <w:rPr>
          <w:rFonts w:hint="eastAsia" w:ascii="仿宋_GB2312" w:hAnsi="仿宋_GB2312" w:eastAsia="仿宋_GB2312" w:cs="仿宋_GB2312"/>
          <w:sz w:val="32"/>
          <w:szCs w:val="32"/>
        </w:rPr>
        <w:t>要求的单位参加投标。</w:t>
      </w:r>
      <w:bookmarkStart w:id="2" w:name="_Toc322589671"/>
    </w:p>
    <w:p w14:paraId="1CE6D6DC">
      <w:pPr>
        <w:keepNext w:val="0"/>
        <w:keepLines w:val="0"/>
        <w:pageBreakBefore w:val="0"/>
        <w:kinsoku/>
        <w:wordWrap/>
        <w:overflowPunct/>
        <w:topLinePunct w:val="0"/>
        <w:autoSpaceDE/>
        <w:autoSpaceDN/>
        <w:bidi w:val="0"/>
        <w:spacing w:line="58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招标</w:t>
      </w:r>
      <w:bookmarkEnd w:id="2"/>
      <w:r>
        <w:rPr>
          <w:rFonts w:hint="eastAsia" w:ascii="仿宋_GB2312" w:hAnsi="仿宋_GB2312" w:eastAsia="仿宋_GB2312" w:cs="仿宋_GB2312"/>
          <w:b/>
          <w:bCs/>
          <w:sz w:val="32"/>
          <w:szCs w:val="32"/>
        </w:rPr>
        <w:t>编号</w:t>
      </w:r>
    </w:p>
    <w:p w14:paraId="5FC2F6E1">
      <w:pPr>
        <w:keepNext w:val="0"/>
        <w:keepLines w:val="0"/>
        <w:pageBreakBefore w:val="0"/>
        <w:kinsoku/>
        <w:wordWrap/>
        <w:overflowPunct/>
        <w:topLinePunct w:val="0"/>
        <w:autoSpaceDE/>
        <w:autoSpaceDN/>
        <w:bidi w:val="0"/>
        <w:spacing w:line="580" w:lineRule="exact"/>
        <w:ind w:firstLine="640" w:firstLineChars="200"/>
        <w:textAlignment w:val="auto"/>
        <w:outlineLvl w:val="2"/>
        <w:rPr>
          <w:rFonts w:hint="eastAsia" w:ascii="仿宋_GB2312" w:hAnsi="仿宋_GB2312" w:eastAsia="仿宋_GB2312" w:cs="仿宋_GB2312"/>
          <w:b/>
          <w:bCs/>
          <w:sz w:val="32"/>
          <w:szCs w:val="32"/>
          <w:lang w:val="en-US"/>
        </w:rPr>
      </w:pPr>
      <w:r>
        <w:rPr>
          <w:rFonts w:hint="eastAsia" w:ascii="仿宋_GB2312" w:hAnsi="仿宋_GB2312" w:eastAsia="仿宋_GB2312" w:cs="仿宋_GB2312"/>
          <w:sz w:val="32"/>
          <w:szCs w:val="32"/>
          <w:lang w:val="en-US" w:eastAsia="zh-CN"/>
        </w:rPr>
        <w:t>JJC-2024-03</w:t>
      </w:r>
    </w:p>
    <w:p w14:paraId="007DA3A3">
      <w:pPr>
        <w:keepNext w:val="0"/>
        <w:keepLines w:val="0"/>
        <w:pageBreakBefore w:val="0"/>
        <w:kinsoku/>
        <w:wordWrap/>
        <w:overflowPunct/>
        <w:topLinePunct w:val="0"/>
        <w:autoSpaceDE/>
        <w:autoSpaceDN/>
        <w:bidi w:val="0"/>
        <w:spacing w:line="580" w:lineRule="exact"/>
        <w:ind w:firstLine="643" w:firstLineChars="200"/>
        <w:textAlignment w:val="auto"/>
        <w:outlineLvl w:val="2"/>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项目概况与招标范围</w:t>
      </w:r>
      <w:bookmarkEnd w:id="1"/>
    </w:p>
    <w:p w14:paraId="30FC1972">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rPr>
      </w:pPr>
      <w:bookmarkStart w:id="3" w:name="_Toc322589675"/>
      <w:bookmarkStart w:id="4" w:name="_Toc322589677"/>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采购范围</w:t>
      </w:r>
    </w:p>
    <w:p w14:paraId="4512BC22">
      <w:pPr>
        <w:keepNext w:val="0"/>
        <w:keepLines w:val="0"/>
        <w:pageBreakBefore w:val="0"/>
        <w:kinsoku/>
        <w:wordWrap/>
        <w:overflowPunct/>
        <w:topLinePunct w:val="0"/>
        <w:autoSpaceDE/>
        <w:autoSpaceDN/>
        <w:bidi w:val="0"/>
        <w:spacing w:line="58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对四川</w:t>
      </w:r>
      <w:r>
        <w:rPr>
          <w:rFonts w:hint="eastAsia" w:ascii="仿宋_GB2312" w:hAnsi="仿宋_GB2312" w:eastAsia="仿宋_GB2312" w:cs="仿宋_GB2312"/>
          <w:sz w:val="32"/>
          <w:szCs w:val="32"/>
        </w:rPr>
        <w:t>铁道职业学院新建</w:t>
      </w:r>
      <w:r>
        <w:rPr>
          <w:rFonts w:hint="eastAsia" w:ascii="仿宋_GB2312" w:hAnsi="仿宋_GB2312" w:eastAsia="仿宋_GB2312" w:cs="仿宋_GB2312"/>
          <w:sz w:val="32"/>
          <w:szCs w:val="32"/>
          <w:lang w:val="en-US" w:eastAsia="zh-CN"/>
        </w:rPr>
        <w:t>9</w:t>
      </w:r>
      <w:bookmarkStart w:id="5" w:name="_GoBack"/>
      <w:bookmarkEnd w:id="5"/>
      <w:r>
        <w:rPr>
          <w:rFonts w:hint="eastAsia" w:ascii="仿宋_GB2312" w:hAnsi="仿宋_GB2312" w:eastAsia="仿宋_GB2312" w:cs="仿宋_GB2312"/>
          <w:sz w:val="32"/>
          <w:szCs w:val="32"/>
        </w:rPr>
        <w:t>号学生宿舍建设项目施工图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地勘等文件进行</w:t>
      </w:r>
      <w:r>
        <w:rPr>
          <w:rFonts w:hint="eastAsia" w:ascii="仿宋_GB2312" w:hAnsi="仿宋_GB2312" w:eastAsia="仿宋_GB2312" w:cs="仿宋_GB2312"/>
          <w:sz w:val="32"/>
          <w:szCs w:val="32"/>
        </w:rPr>
        <w:t>审查服务，满足政府相关部门评估和审查要求，并通过政府相关部门的审批。</w:t>
      </w:r>
    </w:p>
    <w:p w14:paraId="2FC9B5F8">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项目情况</w:t>
      </w:r>
    </w:p>
    <w:p w14:paraId="02463F26">
      <w:pPr>
        <w:keepNext w:val="0"/>
        <w:keepLines w:val="0"/>
        <w:pageBreakBefore w:val="0"/>
        <w:kinsoku/>
        <w:wordWrap/>
        <w:overflowPunct/>
        <w:topLinePunct w:val="0"/>
        <w:autoSpaceDE/>
        <w:autoSpaceDN/>
        <w:bidi w:val="0"/>
        <w:spacing w:line="58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四川铁道职业学院9号学生宿舍建设项目总建筑面积11877平方米，主要建设学生宿舍，配套建设道路、室外管线等附属设施。</w:t>
      </w:r>
    </w:p>
    <w:p w14:paraId="674F3704">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供应商的资格要求</w:t>
      </w:r>
    </w:p>
    <w:p w14:paraId="477F69CF">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具备独立法人资格和满足工作要求的营业执照。</w:t>
      </w:r>
    </w:p>
    <w:p w14:paraId="3731E4C3">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证明材料：营业执照</w:t>
      </w:r>
    </w:p>
    <w:p w14:paraId="4935E1D2">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供应商须为四川省住房和城乡建设厅《关于房屋建筑和市政基础设施工程施工图审查机构换证认定名录的通告》（川建通告[2021]197号）发布的施工图审查机构；房屋建筑施工图审查一类</w:t>
      </w:r>
      <w:r>
        <w:rPr>
          <w:rFonts w:hint="eastAsia" w:ascii="仿宋_GB2312" w:hAnsi="仿宋_GB2312" w:eastAsia="仿宋_GB2312" w:cs="仿宋_GB2312"/>
          <w:sz w:val="32"/>
          <w:szCs w:val="32"/>
          <w:lang w:eastAsia="zh-CN"/>
        </w:rPr>
        <w:t>。</w:t>
      </w:r>
    </w:p>
    <w:p w14:paraId="339D634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2.4服务内容及要求</w:t>
      </w:r>
    </w:p>
    <w:p w14:paraId="5D3C3BA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2.4.1</w:t>
      </w:r>
      <w:r>
        <w:rPr>
          <w:rFonts w:hint="eastAsia" w:ascii="仿宋_GB2312" w:hAnsi="仿宋_GB2312" w:eastAsia="仿宋_GB2312" w:cs="仿宋_GB2312"/>
          <w:color w:val="000000"/>
          <w:kern w:val="0"/>
          <w:sz w:val="32"/>
          <w:szCs w:val="32"/>
        </w:rPr>
        <w:t>审查内容</w:t>
      </w:r>
    </w:p>
    <w:p w14:paraId="267AA154">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①</w:t>
      </w:r>
      <w:r>
        <w:rPr>
          <w:rFonts w:hint="eastAsia" w:ascii="仿宋_GB2312" w:hAnsi="仿宋_GB2312" w:eastAsia="仿宋_GB2312" w:cs="仿宋_GB2312"/>
          <w:color w:val="000000"/>
          <w:kern w:val="0"/>
          <w:sz w:val="32"/>
          <w:szCs w:val="32"/>
        </w:rPr>
        <w:t>政策性审查（项目是否满足国土、规划等的条件）；</w:t>
      </w:r>
    </w:p>
    <w:p w14:paraId="0A6C96C5">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②</w:t>
      </w:r>
      <w:r>
        <w:rPr>
          <w:rFonts w:hint="eastAsia" w:ascii="仿宋_GB2312" w:hAnsi="仿宋_GB2312" w:eastAsia="仿宋_GB2312" w:cs="仿宋_GB2312"/>
          <w:color w:val="000000"/>
          <w:kern w:val="0"/>
          <w:sz w:val="32"/>
          <w:szCs w:val="32"/>
        </w:rPr>
        <w:t>是否符合工程建设强制性标准；</w:t>
      </w:r>
    </w:p>
    <w:p w14:paraId="67C2491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③</w:t>
      </w:r>
      <w:r>
        <w:rPr>
          <w:rFonts w:hint="eastAsia" w:ascii="仿宋_GB2312" w:hAnsi="仿宋_GB2312" w:eastAsia="仿宋_GB2312" w:cs="仿宋_GB2312"/>
          <w:color w:val="000000"/>
          <w:kern w:val="0"/>
          <w:sz w:val="32"/>
          <w:szCs w:val="32"/>
        </w:rPr>
        <w:t>地基基础和主体结构的安全性；</w:t>
      </w:r>
    </w:p>
    <w:p w14:paraId="7BFB813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④</w:t>
      </w:r>
      <w:r>
        <w:rPr>
          <w:rFonts w:hint="eastAsia" w:ascii="仿宋_GB2312" w:hAnsi="仿宋_GB2312" w:eastAsia="仿宋_GB2312" w:cs="仿宋_GB2312"/>
          <w:color w:val="000000"/>
          <w:kern w:val="0"/>
          <w:sz w:val="32"/>
          <w:szCs w:val="32"/>
        </w:rPr>
        <w:t>消防安全性；</w:t>
      </w:r>
    </w:p>
    <w:p w14:paraId="44DF16D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⑤</w:t>
      </w:r>
      <w:r>
        <w:rPr>
          <w:rFonts w:hint="eastAsia" w:ascii="仿宋_GB2312" w:hAnsi="仿宋_GB2312" w:eastAsia="仿宋_GB2312" w:cs="仿宋_GB2312"/>
          <w:color w:val="000000"/>
          <w:kern w:val="0"/>
          <w:sz w:val="32"/>
          <w:szCs w:val="32"/>
        </w:rPr>
        <w:t>是否符合民用建筑节能强制性标准，对执行绿色建筑、装配式建筑、海绵城市等标准的项目，还应当审查是否符合相关标准并出具审查意见；</w:t>
      </w:r>
    </w:p>
    <w:p w14:paraId="5F0C1D3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⑥</w:t>
      </w:r>
      <w:r>
        <w:rPr>
          <w:rFonts w:hint="eastAsia" w:ascii="仿宋_GB2312" w:hAnsi="仿宋_GB2312" w:eastAsia="仿宋_GB2312" w:cs="仿宋_GB2312"/>
          <w:color w:val="000000"/>
          <w:kern w:val="0"/>
          <w:sz w:val="32"/>
          <w:szCs w:val="32"/>
        </w:rPr>
        <w:t>勘察设计企业和注册执业人员以及相关人员是否按规定在施工图上加盖相应的图章和签字；</w:t>
      </w:r>
    </w:p>
    <w:p w14:paraId="1FD5113B">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⑦法律法规</w:t>
      </w:r>
      <w:r>
        <w:rPr>
          <w:rFonts w:hint="eastAsia" w:ascii="仿宋_GB2312" w:hAnsi="仿宋_GB2312" w:eastAsia="仿宋_GB2312" w:cs="仿宋_GB2312"/>
          <w:color w:val="000000"/>
          <w:kern w:val="0"/>
          <w:sz w:val="32"/>
          <w:szCs w:val="32"/>
        </w:rPr>
        <w:t>、规章规定必须审查的其他内容。</w:t>
      </w:r>
    </w:p>
    <w:p w14:paraId="44E31FD5">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2.4.2</w:t>
      </w:r>
      <w:r>
        <w:rPr>
          <w:rFonts w:hint="eastAsia" w:ascii="仿宋_GB2312" w:hAnsi="仿宋_GB2312" w:eastAsia="仿宋_GB2312" w:cs="仿宋_GB2312"/>
          <w:color w:val="000000"/>
          <w:kern w:val="0"/>
          <w:sz w:val="32"/>
          <w:szCs w:val="32"/>
        </w:rPr>
        <w:t>服务要求</w:t>
      </w:r>
    </w:p>
    <w:p w14:paraId="1AC5814F">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①</w:t>
      </w:r>
      <w:r>
        <w:rPr>
          <w:rFonts w:hint="eastAsia" w:ascii="仿宋_GB2312" w:hAnsi="仿宋_GB2312" w:eastAsia="仿宋_GB2312" w:cs="仿宋_GB2312"/>
          <w:color w:val="000000"/>
          <w:kern w:val="0"/>
          <w:sz w:val="32"/>
          <w:szCs w:val="32"/>
        </w:rPr>
        <w:t>地勘报告及施工图设计文件技术审查，审查范围（专业）为：勘察、建筑、结构、给排水、电气、暖通、消防、人防、绿色建筑、装配式、内装等所有房屋建筑类需要施工图审查的内容；</w:t>
      </w:r>
    </w:p>
    <w:p w14:paraId="2BEAC51C">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②</w:t>
      </w:r>
      <w:r>
        <w:rPr>
          <w:rFonts w:hint="eastAsia" w:ascii="仿宋_GB2312" w:hAnsi="仿宋_GB2312" w:eastAsia="仿宋_GB2312" w:cs="仿宋_GB2312"/>
          <w:color w:val="000000"/>
          <w:kern w:val="0"/>
          <w:sz w:val="32"/>
          <w:szCs w:val="32"/>
        </w:rPr>
        <w:t>严格按照《建设工程勘察设计管理条例》《建设工程质量管理条例》《房屋建筑和市政基础设施工程施工图设计文件审查管理办法》等法律法规及有关规定与管理办法及国家、地方建设行政主管部门关于房屋建筑工程施工图设计文件审查的其他相关管理办法和规定的要求开展审查工作；</w:t>
      </w:r>
    </w:p>
    <w:p w14:paraId="2E294F7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③</w:t>
      </w:r>
      <w:r>
        <w:rPr>
          <w:rFonts w:hint="eastAsia" w:ascii="仿宋_GB2312" w:hAnsi="仿宋_GB2312" w:eastAsia="仿宋_GB2312" w:cs="仿宋_GB2312"/>
          <w:color w:val="000000"/>
          <w:kern w:val="0"/>
          <w:sz w:val="32"/>
          <w:szCs w:val="32"/>
        </w:rPr>
        <w:t>确保经审查合格的施工图设计文件无违反建设工程标准强制性条文及涉及安全、公众利益等方面的问题；</w:t>
      </w:r>
    </w:p>
    <w:p w14:paraId="542FB05C">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④</w:t>
      </w:r>
      <w:r>
        <w:rPr>
          <w:rFonts w:hint="eastAsia" w:ascii="仿宋_GB2312" w:hAnsi="仿宋_GB2312" w:eastAsia="仿宋_GB2312" w:cs="仿宋_GB2312"/>
          <w:color w:val="000000"/>
          <w:kern w:val="0"/>
          <w:sz w:val="32"/>
          <w:szCs w:val="32"/>
        </w:rPr>
        <w:t>成交供应商应对审查合格的地勘报告及施工图设计文件加盖有效期内的审查专用章。</w:t>
      </w:r>
    </w:p>
    <w:p w14:paraId="1BE67B4F">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2.4.3</w:t>
      </w:r>
      <w:r>
        <w:rPr>
          <w:rFonts w:hint="eastAsia" w:ascii="仿宋_GB2312" w:hAnsi="仿宋_GB2312" w:eastAsia="仿宋_GB2312" w:cs="仿宋_GB2312"/>
          <w:color w:val="000000"/>
          <w:kern w:val="0"/>
          <w:sz w:val="32"/>
          <w:szCs w:val="32"/>
        </w:rPr>
        <w:t xml:space="preserve">其他要求                                </w:t>
      </w:r>
    </w:p>
    <w:p w14:paraId="73766B57">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①</w:t>
      </w:r>
      <w:r>
        <w:rPr>
          <w:rFonts w:hint="eastAsia" w:ascii="仿宋_GB2312" w:hAnsi="仿宋_GB2312" w:eastAsia="仿宋_GB2312" w:cs="仿宋_GB2312"/>
          <w:color w:val="000000"/>
          <w:kern w:val="0"/>
          <w:sz w:val="32"/>
          <w:szCs w:val="32"/>
        </w:rPr>
        <w:t xml:space="preserve">供应商配备的人员需满足现行法律法规要求； </w:t>
      </w:r>
    </w:p>
    <w:p w14:paraId="2C853C3F">
      <w:pPr>
        <w:pStyle w:val="2"/>
        <w:keepNext w:val="0"/>
        <w:keepLines w:val="0"/>
        <w:pageBreakBefore w:val="0"/>
        <w:kinsoku/>
        <w:wordWrap/>
        <w:overflowPunct/>
        <w:topLinePunct w:val="0"/>
        <w:autoSpaceDE/>
        <w:autoSpaceDN/>
        <w:bidi w:val="0"/>
        <w:spacing w:after="0" w:after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②</w:t>
      </w:r>
      <w:r>
        <w:rPr>
          <w:rFonts w:hint="eastAsia" w:ascii="仿宋_GB2312" w:hAnsi="仿宋_GB2312" w:eastAsia="仿宋_GB2312" w:cs="仿宋_GB2312"/>
          <w:color w:val="000000"/>
          <w:kern w:val="0"/>
          <w:sz w:val="32"/>
          <w:szCs w:val="32"/>
        </w:rPr>
        <w:t>图审完成后必须保证后续服务工作。</w:t>
      </w:r>
    </w:p>
    <w:p w14:paraId="7F165753">
      <w:pPr>
        <w:keepNext w:val="0"/>
        <w:keepLines w:val="0"/>
        <w:pageBreakBefore w:val="0"/>
        <w:kinsoku/>
        <w:wordWrap/>
        <w:overflowPunct/>
        <w:topLinePunct w:val="0"/>
        <w:autoSpaceDE/>
        <w:autoSpaceDN/>
        <w:bidi w:val="0"/>
        <w:spacing w:line="58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商务条件</w:t>
      </w:r>
    </w:p>
    <w:p w14:paraId="416B70C5">
      <w:pPr>
        <w:pStyle w:val="2"/>
        <w:keepNext w:val="0"/>
        <w:keepLines w:val="0"/>
        <w:pageBreakBefore w:val="0"/>
        <w:kinsoku/>
        <w:wordWrap/>
        <w:overflowPunct/>
        <w:topLinePunct w:val="0"/>
        <w:autoSpaceDE/>
        <w:autoSpaceDN/>
        <w:bidi w:val="0"/>
        <w:spacing w:after="0" w:afterLines="0"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rPr>
        <w:t>投标总价要求</w:t>
      </w:r>
      <w:r>
        <w:rPr>
          <w:rFonts w:hint="eastAsia" w:ascii="仿宋_GB2312" w:hAnsi="仿宋_GB2312" w:eastAsia="仿宋_GB2312" w:cs="仿宋_GB2312"/>
          <w:kern w:val="0"/>
          <w:sz w:val="32"/>
          <w:szCs w:val="32"/>
          <w:lang w:eastAsia="zh-CN"/>
        </w:rPr>
        <w:t>：不</w:t>
      </w:r>
      <w:r>
        <w:rPr>
          <w:rFonts w:hint="eastAsia" w:ascii="仿宋_GB2312" w:hAnsi="仿宋_GB2312" w:eastAsia="仿宋_GB2312" w:cs="仿宋_GB2312"/>
          <w:kern w:val="0"/>
          <w:sz w:val="32"/>
          <w:szCs w:val="32"/>
          <w:lang w:val="en-US" w:eastAsia="zh-CN"/>
        </w:rPr>
        <w:t>高</w:t>
      </w:r>
      <w:r>
        <w:rPr>
          <w:rFonts w:hint="eastAsia" w:ascii="仿宋_GB2312" w:hAnsi="仿宋_GB2312" w:eastAsia="仿宋_GB2312" w:cs="仿宋_GB2312"/>
          <w:kern w:val="0"/>
          <w:sz w:val="32"/>
          <w:szCs w:val="32"/>
        </w:rPr>
        <w:t>于人民币</w:t>
      </w:r>
      <w:r>
        <w:rPr>
          <w:rFonts w:hint="eastAsia" w:ascii="仿宋_GB2312" w:hAnsi="仿宋_GB2312" w:eastAsia="仿宋_GB2312" w:cs="仿宋_GB2312"/>
          <w:kern w:val="0"/>
          <w:sz w:val="32"/>
          <w:szCs w:val="32"/>
          <w:lang w:val="en-US" w:eastAsia="zh-CN"/>
        </w:rPr>
        <w:t>21400</w:t>
      </w:r>
      <w:r>
        <w:rPr>
          <w:rFonts w:hint="eastAsia" w:ascii="仿宋_GB2312" w:hAnsi="仿宋_GB2312" w:eastAsia="仿宋_GB2312" w:cs="仿宋_GB2312"/>
          <w:kern w:val="0"/>
          <w:sz w:val="32"/>
          <w:szCs w:val="32"/>
        </w:rPr>
        <w:t>元。</w:t>
      </w:r>
    </w:p>
    <w:p w14:paraId="7E23BCB4">
      <w:pPr>
        <w:pStyle w:val="2"/>
        <w:keepNext w:val="0"/>
        <w:keepLines w:val="0"/>
        <w:pageBreakBefore w:val="0"/>
        <w:kinsoku/>
        <w:wordWrap/>
        <w:overflowPunct/>
        <w:topLinePunct w:val="0"/>
        <w:autoSpaceDE/>
        <w:autoSpaceDN/>
        <w:bidi w:val="0"/>
        <w:spacing w:after="0" w:afterLines="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kern w:val="0"/>
          <w:sz w:val="32"/>
          <w:szCs w:val="32"/>
        </w:rPr>
        <w:t>合同价款承包方式：固定总价合同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kern w:val="0"/>
          <w:sz w:val="32"/>
          <w:szCs w:val="32"/>
        </w:rPr>
        <w:t>所报总价是履行合同的最终价格，应包括人员劳务费、设备、税金以及供应商完成本项目所需的一切费用，采购人不再支付任何费用。</w:t>
      </w:r>
    </w:p>
    <w:p w14:paraId="04087164">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3.3</w:t>
      </w:r>
      <w:r>
        <w:rPr>
          <w:rFonts w:hint="eastAsia" w:ascii="仿宋_GB2312" w:hAnsi="仿宋_GB2312" w:eastAsia="仿宋_GB2312" w:cs="仿宋_GB2312"/>
          <w:color w:val="000000"/>
          <w:kern w:val="0"/>
          <w:sz w:val="32"/>
          <w:szCs w:val="32"/>
        </w:rPr>
        <w:t>签订合同后即可开展审查工作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供应商应在采购人提供完整审图资料后10 个工作日内提交审查成果（此时限不含勘察设计修改和审查机构复审的时间）</w:t>
      </w:r>
    </w:p>
    <w:p w14:paraId="13CD2CA9">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3.4</w:t>
      </w:r>
      <w:r>
        <w:rPr>
          <w:rFonts w:hint="eastAsia" w:ascii="仿宋_GB2312" w:hAnsi="仿宋_GB2312" w:eastAsia="仿宋_GB2312" w:cs="仿宋_GB2312"/>
          <w:kern w:val="0"/>
          <w:sz w:val="32"/>
          <w:szCs w:val="32"/>
        </w:rPr>
        <w:t>投标保证金：无。</w:t>
      </w:r>
    </w:p>
    <w:p w14:paraId="6259162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3.5</w:t>
      </w:r>
      <w:r>
        <w:rPr>
          <w:rFonts w:hint="eastAsia" w:ascii="仿宋_GB2312" w:hAnsi="仿宋_GB2312" w:eastAsia="仿宋_GB2312" w:cs="仿宋_GB2312"/>
          <w:kern w:val="0"/>
          <w:sz w:val="32"/>
          <w:szCs w:val="32"/>
        </w:rPr>
        <w:t>付款条件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所有费用于</w:t>
      </w:r>
      <w:r>
        <w:rPr>
          <w:rFonts w:hint="eastAsia" w:ascii="仿宋_GB2312" w:hAnsi="仿宋_GB2312" w:eastAsia="仿宋_GB2312" w:cs="仿宋_GB2312"/>
          <w:kern w:val="0"/>
          <w:sz w:val="32"/>
          <w:szCs w:val="32"/>
          <w:lang w:val="en-US" w:eastAsia="zh-CN"/>
        </w:rPr>
        <w:t>供应商</w:t>
      </w:r>
      <w:r>
        <w:rPr>
          <w:rFonts w:hint="eastAsia" w:ascii="仿宋_GB2312" w:hAnsi="仿宋_GB2312" w:eastAsia="仿宋_GB2312" w:cs="仿宋_GB2312"/>
          <w:kern w:val="0"/>
          <w:sz w:val="32"/>
          <w:szCs w:val="32"/>
        </w:rPr>
        <w:t>提交工程审查报告并完成审查备案工作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且</w:t>
      </w:r>
      <w:r>
        <w:rPr>
          <w:rFonts w:hint="eastAsia" w:ascii="仿宋_GB2312" w:hAnsi="仿宋_GB2312" w:eastAsia="仿宋_GB2312" w:cs="仿宋_GB2312"/>
          <w:kern w:val="0"/>
          <w:sz w:val="32"/>
          <w:szCs w:val="32"/>
          <w:lang w:eastAsia="zh-CN"/>
        </w:rPr>
        <w:t>采购人</w:t>
      </w:r>
      <w:r>
        <w:rPr>
          <w:rFonts w:hint="eastAsia" w:ascii="仿宋_GB2312" w:hAnsi="仿宋_GB2312" w:eastAsia="仿宋_GB2312" w:cs="仿宋_GB2312"/>
          <w:kern w:val="0"/>
          <w:sz w:val="32"/>
          <w:szCs w:val="32"/>
        </w:rPr>
        <w:t>收到</w:t>
      </w:r>
      <w:r>
        <w:rPr>
          <w:rFonts w:hint="eastAsia" w:ascii="仿宋_GB2312" w:hAnsi="仿宋_GB2312" w:eastAsia="仿宋_GB2312" w:cs="仿宋_GB2312"/>
          <w:kern w:val="0"/>
          <w:sz w:val="32"/>
          <w:szCs w:val="32"/>
          <w:lang w:eastAsia="zh-CN"/>
        </w:rPr>
        <w:t>供应商</w:t>
      </w:r>
      <w:r>
        <w:rPr>
          <w:rFonts w:hint="eastAsia" w:ascii="仿宋_GB2312" w:hAnsi="仿宋_GB2312" w:eastAsia="仿宋_GB2312" w:cs="仿宋_GB2312"/>
          <w:kern w:val="0"/>
          <w:sz w:val="32"/>
          <w:szCs w:val="32"/>
        </w:rPr>
        <w:t>出具的合法有效增值税专用发票后10 个工作日内一次性付清。</w:t>
      </w:r>
    </w:p>
    <w:p w14:paraId="14F5CD7E">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3.5</w:t>
      </w:r>
      <w:r>
        <w:rPr>
          <w:rFonts w:hint="eastAsia" w:ascii="仿宋_GB2312" w:hAnsi="仿宋_GB2312" w:eastAsia="仿宋_GB2312" w:cs="仿宋_GB2312"/>
          <w:kern w:val="0"/>
          <w:sz w:val="32"/>
          <w:szCs w:val="32"/>
        </w:rPr>
        <w:t>投标文件要求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电子文档1份，电子文档为盖章后的</w:t>
      </w:r>
      <w:r>
        <w:rPr>
          <w:rFonts w:hint="eastAsia" w:ascii="仿宋_GB2312" w:hAnsi="仿宋_GB2312" w:eastAsia="仿宋_GB2312" w:cs="仿宋_GB2312"/>
          <w:kern w:val="0"/>
          <w:sz w:val="32"/>
          <w:szCs w:val="32"/>
          <w:lang w:eastAsia="zh-CN"/>
        </w:rPr>
        <w:t>报价</w:t>
      </w:r>
      <w:r>
        <w:rPr>
          <w:rFonts w:hint="eastAsia" w:ascii="仿宋_GB2312" w:hAnsi="仿宋_GB2312" w:eastAsia="仿宋_GB2312" w:cs="仿宋_GB2312"/>
          <w:kern w:val="0"/>
          <w:sz w:val="32"/>
          <w:szCs w:val="32"/>
          <w:lang w:val="en-US" w:eastAsia="zh-CN"/>
        </w:rPr>
        <w:t>单（格式自拟）</w:t>
      </w:r>
      <w:r>
        <w:rPr>
          <w:rFonts w:hint="eastAsia" w:ascii="仿宋_GB2312" w:hAnsi="仿宋_GB2312" w:eastAsia="仿宋_GB2312" w:cs="仿宋_GB2312"/>
          <w:kern w:val="0"/>
          <w:sz w:val="32"/>
          <w:szCs w:val="32"/>
        </w:rPr>
        <w:t>。将</w:t>
      </w:r>
      <w:r>
        <w:rPr>
          <w:rFonts w:hint="eastAsia" w:ascii="仿宋_GB2312" w:hAnsi="仿宋_GB2312" w:eastAsia="仿宋_GB2312" w:cs="仿宋_GB2312"/>
          <w:kern w:val="0"/>
          <w:sz w:val="32"/>
          <w:szCs w:val="32"/>
          <w:lang w:val="en-US" w:eastAsia="zh-CN"/>
        </w:rPr>
        <w:t>报价单</w:t>
      </w:r>
      <w:r>
        <w:rPr>
          <w:rFonts w:hint="eastAsia" w:ascii="仿宋_GB2312" w:hAnsi="仿宋_GB2312" w:eastAsia="仿宋_GB2312" w:cs="仿宋_GB2312"/>
          <w:kern w:val="0"/>
          <w:sz w:val="32"/>
          <w:szCs w:val="32"/>
        </w:rPr>
        <w:t>以电子扫描件（加盖公章）形式发送至指定邮箱。</w:t>
      </w:r>
    </w:p>
    <w:p w14:paraId="5B058215">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3.6报价单</w:t>
      </w:r>
      <w:r>
        <w:rPr>
          <w:rFonts w:hint="eastAsia" w:ascii="仿宋_GB2312" w:hAnsi="仿宋_GB2312" w:eastAsia="仿宋_GB2312" w:cs="仿宋_GB2312"/>
          <w:kern w:val="0"/>
          <w:sz w:val="32"/>
          <w:szCs w:val="32"/>
        </w:rPr>
        <w:t>递交地点及截止时间</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 xml:space="preserve"> </w:t>
      </w:r>
    </w:p>
    <w:p w14:paraId="28CDC5D0">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邮箱地址：</w:t>
      </w:r>
      <w:r>
        <w:rPr>
          <w:rFonts w:hint="eastAsia" w:ascii="仿宋_GB2312" w:hAnsi="仿宋_GB2312" w:eastAsia="仿宋_GB2312" w:cs="仿宋_GB2312"/>
          <w:kern w:val="0"/>
          <w:sz w:val="32"/>
          <w:szCs w:val="32"/>
          <w:lang w:val="en-US" w:eastAsia="zh-CN"/>
        </w:rPr>
        <w:t>510478915</w:t>
      </w:r>
      <w:r>
        <w:rPr>
          <w:rFonts w:hint="eastAsia" w:ascii="仿宋_GB2312" w:hAnsi="仿宋_GB2312" w:eastAsia="仿宋_GB2312" w:cs="仿宋_GB2312"/>
          <w:kern w:val="0"/>
          <w:sz w:val="32"/>
          <w:szCs w:val="32"/>
        </w:rPr>
        <w:t>@qq.com；截止时间：202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8月26</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北京时间</w:t>
      </w:r>
      <w:r>
        <w:rPr>
          <w:rFonts w:hint="eastAsia" w:ascii="仿宋_GB2312" w:hAnsi="仿宋_GB2312" w:eastAsia="仿宋_GB2312" w:cs="仿宋_GB2312"/>
          <w:kern w:val="0"/>
          <w:sz w:val="32"/>
          <w:szCs w:val="32"/>
          <w:lang w:eastAsia="zh-CN"/>
        </w:rPr>
        <w:t>）。</w:t>
      </w:r>
    </w:p>
    <w:p w14:paraId="5FF808D7">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评</w:t>
      </w:r>
      <w:r>
        <w:rPr>
          <w:rFonts w:hint="eastAsia" w:ascii="仿宋_GB2312" w:hAnsi="仿宋_GB2312" w:eastAsia="仿宋_GB2312" w:cs="仿宋_GB2312"/>
          <w:b/>
          <w:bCs/>
          <w:kern w:val="0"/>
          <w:sz w:val="32"/>
          <w:szCs w:val="32"/>
          <w:lang w:val="en-US" w:eastAsia="zh-CN"/>
        </w:rPr>
        <w:t>审</w:t>
      </w:r>
      <w:r>
        <w:rPr>
          <w:rFonts w:hint="eastAsia" w:ascii="仿宋_GB2312" w:hAnsi="仿宋_GB2312" w:eastAsia="仿宋_GB2312" w:cs="仿宋_GB2312"/>
          <w:b/>
          <w:bCs/>
          <w:kern w:val="0"/>
          <w:sz w:val="32"/>
          <w:szCs w:val="32"/>
        </w:rPr>
        <w:t>方法</w:t>
      </w:r>
    </w:p>
    <w:p w14:paraId="5C52B4B4">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sz w:val="32"/>
          <w:szCs w:val="32"/>
        </w:rPr>
        <w:t>根据符合采购需求、质量和服务相等且报价最低的原则确定供应商。</w:t>
      </w:r>
      <w:r>
        <w:rPr>
          <w:rFonts w:hint="eastAsia" w:ascii="仿宋_GB2312" w:hAnsi="仿宋_GB2312" w:eastAsia="仿宋_GB2312" w:cs="仿宋_GB2312"/>
          <w:sz w:val="32"/>
          <w:szCs w:val="32"/>
          <w:lang w:val="en-US" w:eastAsia="zh-CN"/>
        </w:rPr>
        <w:t>如报价相同，按照提供服务的质量进行综合评定。</w:t>
      </w:r>
    </w:p>
    <w:p w14:paraId="62DAE69D">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 xml:space="preserve">5.公告发布媒介 </w:t>
      </w:r>
    </w:p>
    <w:p w14:paraId="0972E135">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本公告在学校官网（基建处子网页）发布。</w:t>
      </w:r>
    </w:p>
    <w:p w14:paraId="51ABB8B5">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6.</w:t>
      </w:r>
      <w:r>
        <w:rPr>
          <w:rFonts w:hint="eastAsia" w:ascii="仿宋_GB2312" w:hAnsi="仿宋_GB2312" w:eastAsia="仿宋_GB2312" w:cs="仿宋_GB2312"/>
          <w:b/>
          <w:bCs/>
          <w:kern w:val="0"/>
          <w:sz w:val="32"/>
          <w:szCs w:val="32"/>
        </w:rPr>
        <w:t>联系方式</w:t>
      </w:r>
    </w:p>
    <w:p w14:paraId="7E0A9AC6">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采购人：四川铁道职业学院    联系人：</w:t>
      </w:r>
      <w:r>
        <w:rPr>
          <w:rFonts w:hint="eastAsia" w:ascii="仿宋_GB2312" w:hAnsi="仿宋_GB2312" w:eastAsia="仿宋_GB2312" w:cs="仿宋_GB2312"/>
          <w:kern w:val="0"/>
          <w:sz w:val="32"/>
          <w:szCs w:val="32"/>
          <w:lang w:val="en-US" w:eastAsia="zh-CN"/>
        </w:rPr>
        <w:t>马</w:t>
      </w:r>
      <w:r>
        <w:rPr>
          <w:rFonts w:hint="eastAsia" w:ascii="仿宋_GB2312" w:hAnsi="仿宋_GB2312" w:eastAsia="仿宋_GB2312" w:cs="仿宋_GB2312"/>
          <w:kern w:val="0"/>
          <w:sz w:val="32"/>
          <w:szCs w:val="32"/>
        </w:rPr>
        <w:t>老师</w:t>
      </w:r>
    </w:p>
    <w:p w14:paraId="71E6160A">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联系电话：028-68939920</w:t>
      </w:r>
    </w:p>
    <w:p w14:paraId="184D3656">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地址：四川省成都市郫都区安德街道彭温路399号</w:t>
      </w:r>
    </w:p>
    <w:bookmarkEnd w:id="3"/>
    <w:bookmarkEnd w:id="4"/>
    <w:p w14:paraId="16B39C4E">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9744F">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715593DB">
                          <w:pPr>
                            <w:pStyle w:val="6"/>
                            <w:tabs>
                              <w:tab w:val="center" w:pos="4140"/>
                              <w:tab w:val="right" w:pos="8300"/>
                              <w:tab w:val="clear" w:pos="4153"/>
                              <w:tab w:val="clear" w:pos="8306"/>
                            </w:tabs>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yxwC0QAAAAIBAAAPAAAAAAAAAAEAIAAAACIAAABkcnMvZG93&#10;bnJldi54bWxQSwECFAAUAAAACACHTuJA2ILGCgcCAAABBAAADgAAAAAAAAABACAAAAAgAQAAZHJz&#10;L2Uyb0RvYy54bWxQSwUGAAAAAAYABgBZAQAAmQUAAAAA&#10;">
              <v:fill on="f" focussize="0,0"/>
              <v:stroke on="f"/>
              <v:imagedata o:title=""/>
              <o:lock v:ext="edit" aspectratio="f"/>
              <v:textbox inset="0mm,0mm,0mm,0mm" style="mso-fit-shape-to-text:t;">
                <w:txbxContent>
                  <w:p w14:paraId="715593DB">
                    <w:pPr>
                      <w:pStyle w:val="6"/>
                      <w:tabs>
                        <w:tab w:val="center" w:pos="4140"/>
                        <w:tab w:val="right" w:pos="8300"/>
                        <w:tab w:val="clear" w:pos="4153"/>
                        <w:tab w:val="clear" w:pos="8306"/>
                      </w:tabs>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MWJjYzdiZDQyYjM2YjM5M2ZjZGQ4MGM4YzJhZTgifQ=="/>
  </w:docVars>
  <w:rsids>
    <w:rsidRoot w:val="00632823"/>
    <w:rsid w:val="00062644"/>
    <w:rsid w:val="000F01E5"/>
    <w:rsid w:val="001070C0"/>
    <w:rsid w:val="00115B50"/>
    <w:rsid w:val="00161FF1"/>
    <w:rsid w:val="00180A50"/>
    <w:rsid w:val="00194E0E"/>
    <w:rsid w:val="001A1F3F"/>
    <w:rsid w:val="001E113F"/>
    <w:rsid w:val="00204042"/>
    <w:rsid w:val="0025582E"/>
    <w:rsid w:val="0028732F"/>
    <w:rsid w:val="00292E52"/>
    <w:rsid w:val="00293368"/>
    <w:rsid w:val="00343ED8"/>
    <w:rsid w:val="00354594"/>
    <w:rsid w:val="00367577"/>
    <w:rsid w:val="0037654B"/>
    <w:rsid w:val="00420CFE"/>
    <w:rsid w:val="00426326"/>
    <w:rsid w:val="004470DE"/>
    <w:rsid w:val="00450C3C"/>
    <w:rsid w:val="0047647F"/>
    <w:rsid w:val="004863F5"/>
    <w:rsid w:val="004952A3"/>
    <w:rsid w:val="00497249"/>
    <w:rsid w:val="004A1897"/>
    <w:rsid w:val="0050008B"/>
    <w:rsid w:val="005131F1"/>
    <w:rsid w:val="0053761D"/>
    <w:rsid w:val="005449F2"/>
    <w:rsid w:val="00564B9F"/>
    <w:rsid w:val="0059779D"/>
    <w:rsid w:val="00616738"/>
    <w:rsid w:val="00632823"/>
    <w:rsid w:val="00645B73"/>
    <w:rsid w:val="0065499F"/>
    <w:rsid w:val="006F463F"/>
    <w:rsid w:val="00736C4F"/>
    <w:rsid w:val="00787632"/>
    <w:rsid w:val="0079411A"/>
    <w:rsid w:val="0080272B"/>
    <w:rsid w:val="008A1938"/>
    <w:rsid w:val="008B123E"/>
    <w:rsid w:val="008C1F52"/>
    <w:rsid w:val="008E227F"/>
    <w:rsid w:val="008E648C"/>
    <w:rsid w:val="00906083"/>
    <w:rsid w:val="0099155D"/>
    <w:rsid w:val="009D09F3"/>
    <w:rsid w:val="009E4583"/>
    <w:rsid w:val="00A157D1"/>
    <w:rsid w:val="00A65B98"/>
    <w:rsid w:val="00AC4114"/>
    <w:rsid w:val="00B0079C"/>
    <w:rsid w:val="00B075D6"/>
    <w:rsid w:val="00BD2C5E"/>
    <w:rsid w:val="00C70883"/>
    <w:rsid w:val="00CE08DE"/>
    <w:rsid w:val="00D916BC"/>
    <w:rsid w:val="00DE4ADB"/>
    <w:rsid w:val="00DF5D6A"/>
    <w:rsid w:val="00DF5D7C"/>
    <w:rsid w:val="00E20FDC"/>
    <w:rsid w:val="00E33831"/>
    <w:rsid w:val="00F068FB"/>
    <w:rsid w:val="00F475C4"/>
    <w:rsid w:val="00F909EB"/>
    <w:rsid w:val="00FC1FE4"/>
    <w:rsid w:val="00FC5C5A"/>
    <w:rsid w:val="011B1DA6"/>
    <w:rsid w:val="04841F82"/>
    <w:rsid w:val="08185BA9"/>
    <w:rsid w:val="09434CDD"/>
    <w:rsid w:val="09DB3168"/>
    <w:rsid w:val="0AE85C12"/>
    <w:rsid w:val="10B17AF6"/>
    <w:rsid w:val="10D02960"/>
    <w:rsid w:val="11C56BB4"/>
    <w:rsid w:val="23C73C94"/>
    <w:rsid w:val="24997A50"/>
    <w:rsid w:val="27174C5C"/>
    <w:rsid w:val="29F20236"/>
    <w:rsid w:val="2ABE0F7D"/>
    <w:rsid w:val="2EAD4823"/>
    <w:rsid w:val="2EFC1307"/>
    <w:rsid w:val="31E16592"/>
    <w:rsid w:val="385E1C5D"/>
    <w:rsid w:val="39677CC5"/>
    <w:rsid w:val="3C6978B0"/>
    <w:rsid w:val="3D295D33"/>
    <w:rsid w:val="3DEE4833"/>
    <w:rsid w:val="46F30DEA"/>
    <w:rsid w:val="51114346"/>
    <w:rsid w:val="54DF35DF"/>
    <w:rsid w:val="58584F50"/>
    <w:rsid w:val="5DEB4E23"/>
    <w:rsid w:val="62D33B51"/>
    <w:rsid w:val="63B374DF"/>
    <w:rsid w:val="699D27C3"/>
    <w:rsid w:val="6A3D7208"/>
    <w:rsid w:val="6D920165"/>
    <w:rsid w:val="741B0827"/>
    <w:rsid w:val="75FA23A0"/>
    <w:rsid w:val="7BF30969"/>
    <w:rsid w:val="7E11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5">
    <w:name w:val="Body Text Indent"/>
    <w:basedOn w:val="1"/>
    <w:qFormat/>
    <w:uiPriority w:val="0"/>
    <w:pPr>
      <w:ind w:firstLine="630"/>
    </w:pPr>
    <w:rPr>
      <w:rFonts w:ascii="Times New Roman"/>
      <w:kern w:val="2"/>
      <w:sz w:val="32"/>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Emphasis"/>
    <w:basedOn w:val="9"/>
    <w:qFormat/>
    <w:uiPriority w:val="20"/>
    <w:rPr>
      <w:i/>
      <w:iCs/>
    </w:rPr>
  </w:style>
  <w:style w:type="character" w:customStyle="1" w:styleId="11">
    <w:name w:val="标题 1 Char"/>
    <w:basedOn w:val="9"/>
    <w:link w:val="4"/>
    <w:qFormat/>
    <w:uiPriority w:val="9"/>
    <w:rPr>
      <w:b/>
      <w:bCs/>
      <w:kern w:val="44"/>
      <w:sz w:val="44"/>
      <w:szCs w:val="44"/>
    </w:rPr>
  </w:style>
  <w:style w:type="character" w:customStyle="1" w:styleId="12">
    <w:name w:val="页脚 Char"/>
    <w:basedOn w:val="9"/>
    <w:link w:val="6"/>
    <w:qFormat/>
    <w:uiPriority w:val="99"/>
    <w:rPr>
      <w:sz w:val="18"/>
      <w:szCs w:val="18"/>
    </w:rPr>
  </w:style>
  <w:style w:type="character" w:customStyle="1" w:styleId="13">
    <w:name w:val="页眉 Char"/>
    <w:basedOn w:val="9"/>
    <w:link w:val="7"/>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1367</Words>
  <Characters>1469</Characters>
  <Lines>6</Lines>
  <Paragraphs>1</Paragraphs>
  <TotalTime>60</TotalTime>
  <ScaleCrop>false</ScaleCrop>
  <LinksUpToDate>false</LinksUpToDate>
  <CharactersWithSpaces>1514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2021-03-12T03:12:00Z</dcterms:created>
  <dc:creator>微软用户</dc:creator>
  <cp:lastModifiedBy>马麟</cp:lastModifiedBy>
  <dcterms:modified xsi:type="dcterms:W3CDTF">2024-08-24T06:37:27Z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5ECDBDD53BAA48E3A381C5301736DAE3_13</vt:lpwstr>
  </property>
</Properties>
</file>